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9F" w:rsidRPr="001E553B" w:rsidRDefault="00497D9F" w:rsidP="00857FC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E553B">
        <w:rPr>
          <w:b/>
          <w:color w:val="0000FF"/>
          <w:sz w:val="28"/>
          <w:szCs w:val="28"/>
        </w:rPr>
        <w:t>ANEXA 1</w:t>
      </w:r>
      <w:r>
        <w:rPr>
          <w:b/>
          <w:color w:val="0000FF"/>
          <w:sz w:val="28"/>
          <w:szCs w:val="28"/>
        </w:rPr>
        <w:t>2</w:t>
      </w:r>
      <w:r w:rsidR="00D93A2C">
        <w:rPr>
          <w:b/>
          <w:color w:val="0000FF"/>
          <w:sz w:val="28"/>
          <w:szCs w:val="28"/>
        </w:rPr>
        <w:t>.</w:t>
      </w:r>
      <w:r w:rsidR="00DD3867">
        <w:rPr>
          <w:b/>
          <w:color w:val="0000FF"/>
          <w:sz w:val="28"/>
          <w:szCs w:val="28"/>
        </w:rPr>
        <w:t>b</w:t>
      </w:r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>CERERE</w:t>
      </w:r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proofErr w:type="spellStart"/>
      <w:proofErr w:type="gramStart"/>
      <w:r w:rsidRPr="003665F8">
        <w:rPr>
          <w:b/>
          <w:sz w:val="24"/>
          <w:szCs w:val="24"/>
        </w:rPr>
        <w:t>pentru</w:t>
      </w:r>
      <w:proofErr w:type="spellEnd"/>
      <w:proofErr w:type="gram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acordarea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ajutorului</w:t>
      </w:r>
      <w:proofErr w:type="spellEnd"/>
      <w:r w:rsidRPr="003665F8">
        <w:rPr>
          <w:b/>
          <w:sz w:val="24"/>
          <w:szCs w:val="24"/>
        </w:rPr>
        <w:t xml:space="preserve"> de </w:t>
      </w:r>
      <w:proofErr w:type="spellStart"/>
      <w:r w:rsidRPr="003665F8">
        <w:rPr>
          <w:b/>
          <w:sz w:val="24"/>
          <w:szCs w:val="24"/>
        </w:rPr>
        <w:t>deces</w:t>
      </w:r>
      <w:proofErr w:type="spellEnd"/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</w:p>
    <w:p w:rsidR="00497D9F" w:rsidRPr="003665F8" w:rsidRDefault="00497D9F" w:rsidP="00497D9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Se </w:t>
      </w:r>
      <w:proofErr w:type="spellStart"/>
      <w:r w:rsidRPr="003665F8">
        <w:rPr>
          <w:b/>
          <w:sz w:val="24"/>
          <w:szCs w:val="24"/>
        </w:rPr>
        <w:t>aprobă</w:t>
      </w:r>
      <w:proofErr w:type="spellEnd"/>
      <w:r w:rsidRPr="003665F8">
        <w:rPr>
          <w:b/>
          <w:sz w:val="24"/>
          <w:szCs w:val="24"/>
        </w:rPr>
        <w:t xml:space="preserve">,                                         </w:t>
      </w:r>
      <w:r>
        <w:rPr>
          <w:b/>
          <w:sz w:val="24"/>
          <w:szCs w:val="24"/>
        </w:rPr>
        <w:t xml:space="preserve">                   </w:t>
      </w:r>
      <w:r w:rsidR="0060592B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Înregistrată</w:t>
      </w:r>
      <w:proofErr w:type="spellEnd"/>
      <w:r w:rsidRPr="003665F8">
        <w:rPr>
          <w:b/>
          <w:sz w:val="24"/>
          <w:szCs w:val="24"/>
        </w:rPr>
        <w:t xml:space="preserve"> sub nr. _____/__________</w:t>
      </w:r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(</w:t>
      </w:r>
      <w:proofErr w:type="spellStart"/>
      <w:proofErr w:type="gramStart"/>
      <w:r w:rsidRPr="003665F8">
        <w:rPr>
          <w:b/>
          <w:sz w:val="24"/>
          <w:szCs w:val="24"/>
        </w:rPr>
        <w:t>semnătura</w:t>
      </w:r>
      <w:proofErr w:type="spellEnd"/>
      <w:r w:rsidRPr="003665F8"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                                                             </w:t>
      </w:r>
      <w:r w:rsidR="0060592B">
        <w:rPr>
          <w:b/>
          <w:sz w:val="24"/>
          <w:szCs w:val="24"/>
        </w:rPr>
        <w:t xml:space="preserve">                </w:t>
      </w:r>
      <w:proofErr w:type="spellStart"/>
      <w:r w:rsidRPr="003665F8">
        <w:rPr>
          <w:b/>
          <w:sz w:val="24"/>
          <w:szCs w:val="24"/>
        </w:rPr>
        <w:t>Viza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pentru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controlul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financiar</w:t>
      </w:r>
      <w:proofErr w:type="spellEnd"/>
      <w:r w:rsidRPr="003665F8">
        <w:rPr>
          <w:b/>
          <w:sz w:val="24"/>
          <w:szCs w:val="24"/>
        </w:rPr>
        <w:t xml:space="preserve"> </w:t>
      </w:r>
      <w:proofErr w:type="spellStart"/>
      <w:r w:rsidRPr="003665F8">
        <w:rPr>
          <w:b/>
          <w:sz w:val="24"/>
          <w:szCs w:val="24"/>
        </w:rPr>
        <w:t>preventiv</w:t>
      </w:r>
      <w:proofErr w:type="spellEnd"/>
    </w:p>
    <w:p w:rsidR="00497D9F" w:rsidRPr="003665F8" w:rsidRDefault="00497D9F" w:rsidP="00497D9F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3665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</w:p>
    <w:p w:rsidR="002B1043" w:rsidRPr="0060592B" w:rsidRDefault="00497D9F" w:rsidP="0060592B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proofErr w:type="spellStart"/>
      <w:r w:rsidRPr="00CC375B">
        <w:rPr>
          <w:rFonts w:ascii="Trebuchet MS" w:eastAsia="Times New Roman" w:hAnsi="Trebuchet MS" w:cs="Arial"/>
          <w:b/>
          <w:bCs/>
          <w:color w:val="333333"/>
        </w:rPr>
        <w:t>Către</w:t>
      </w:r>
      <w:proofErr w:type="spellEnd"/>
      <w:r w:rsidRPr="00CC375B">
        <w:rPr>
          <w:rFonts w:ascii="Trebuchet MS" w:eastAsia="Times New Roman" w:hAnsi="Trebuchet MS" w:cs="Arial"/>
          <w:b/>
          <w:bCs/>
          <w:color w:val="333333"/>
        </w:rPr>
        <w:t xml:space="preserve"> Casa</w:t>
      </w:r>
      <w:r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Teritorială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de Pensii SĂLAJ</w:t>
      </w:r>
    </w:p>
    <w:p w:rsidR="002B1043" w:rsidRPr="00292262" w:rsidRDefault="002B1043" w:rsidP="002B1043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Subsemnatul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(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>a), . . . . . . . . . .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 . .  . . . . .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cod numeric personal . 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. . 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. . . . . . . . .,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domiciliat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(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ă)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. . .  . .  . . </w:t>
      </w:r>
      <w:proofErr w:type="gramStart"/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.. . . </w:t>
      </w:r>
      <w:r w:rsidRPr="00292262">
        <w:rPr>
          <w:rFonts w:ascii="Trebuchet MS" w:hAnsi="Trebuchet MS" w:cs="Arial"/>
          <w:color w:val="333333"/>
          <w:sz w:val="22"/>
          <w:szCs w:val="22"/>
        </w:rPr>
        <w:t>. .,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str. . . . . . .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, bl. . . ., sc. . . . ., et. . . , ap. . . .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judeţul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sectorul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) . . . . . . . 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. . 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posesor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posesoare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) al (a)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buletinului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cărţii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eliberat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(ă) de . . . . . . . . . ., nr.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telefon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adresă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e-mail . . . . 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. . . . . . . 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calitate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reprezentant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legal/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împuternicit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al . . . 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sediul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codul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identificare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fiscală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., nr.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telefon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adresă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e-mail . . . .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 .. . . 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vă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rog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aprobaţi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plata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ajutorului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</w:t>
      </w:r>
      <w:r w:rsidR="0060592B" w:rsidRPr="00292262">
        <w:rPr>
          <w:rFonts w:ascii="Trebuchet MS" w:hAnsi="Trebuchet MS" w:cs="Arial"/>
          <w:color w:val="333333"/>
          <w:sz w:val="22"/>
          <w:szCs w:val="22"/>
        </w:rPr>
        <w:t xml:space="preserve">. . . . . . . </w:t>
      </w: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având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calitatea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pensionar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conform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certificatului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eliberat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Primăria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. . . . . . . . . . .</w:t>
      </w:r>
      <w:r w:rsidR="0063423D">
        <w:rPr>
          <w:rFonts w:ascii="Trebuchet MS" w:hAnsi="Trebuchet MS" w:cs="Arial"/>
          <w:color w:val="333333"/>
          <w:sz w:val="22"/>
          <w:szCs w:val="22"/>
        </w:rPr>
        <w:t xml:space="preserve"> .. . . .. . . .  .. . . .. . . .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Odată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prezenta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cerere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depun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următoarele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acte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: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a)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procură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specială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b) </w:t>
      </w:r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contract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prestări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servicii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persoana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juridică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c)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certificat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original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d)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împuternicirea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persoanei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care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reprezintă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persoana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juridică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e) </w:t>
      </w:r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act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reprezentant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legal/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împuternicit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f)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actele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stare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civilă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persoanei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cărei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membru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familie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decedat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din care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rezulte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calitatea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soţ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soţie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respectiv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gradul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rudenie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decedatul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(original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),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g)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dovada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asiguratul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pensionarul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suportat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cheltuielile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ocazionate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(original);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h)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declaraţie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olografă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propria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răspundere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membrul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familie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nu era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pensionar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)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membrul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familie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vârsta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cuprinsă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între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18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26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ani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urma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o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formă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învăţământ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organizată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potrivit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legii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(original),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j) act medical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emis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vizat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medicul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expert 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asigurărilor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care se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atestă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boala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care l-a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făcut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inapt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data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ivirii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acesteia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copilului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inapt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vârstă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peste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18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ani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(original),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k) </w:t>
      </w:r>
      <w:proofErr w:type="spellStart"/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dovada</w:t>
      </w:r>
      <w:proofErr w:type="spellEnd"/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calităţii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sistemul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public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;</w:t>
      </w:r>
    </w:p>
    <w:p w:rsidR="002B1043" w:rsidRPr="00292262" w:rsidRDefault="002B1043" w:rsidP="00292262">
      <w:pPr>
        <w:pStyle w:val="al"/>
        <w:rPr>
          <w:rFonts w:ascii="Trebuchet MS" w:hAnsi="Trebuchet MS" w:cs="Arial"/>
          <w:color w:val="333333"/>
          <w:sz w:val="22"/>
          <w:szCs w:val="22"/>
        </w:rPr>
      </w:pPr>
      <w:r w:rsidRPr="00292262">
        <w:rPr>
          <w:rFonts w:ascii="Trebuchet MS" w:hAnsi="Trebuchet MS" w:cs="Arial"/>
          <w:color w:val="333333"/>
          <w:sz w:val="22"/>
          <w:szCs w:val="22"/>
        </w:rPr>
        <w:t xml:space="preserve">l) </w:t>
      </w:r>
      <w:proofErr w:type="gramStart"/>
      <w:r w:rsidRPr="00292262">
        <w:rPr>
          <w:rFonts w:ascii="Trebuchet MS" w:hAnsi="Trebuchet MS" w:cs="Arial"/>
          <w:color w:val="333333"/>
          <w:sz w:val="22"/>
          <w:szCs w:val="22"/>
        </w:rPr>
        <w:t>extras</w:t>
      </w:r>
      <w:proofErr w:type="gram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cont.</w:t>
      </w:r>
    </w:p>
    <w:p w:rsidR="002B1043" w:rsidRPr="00292262" w:rsidRDefault="002B1043" w:rsidP="00000F74">
      <w:pPr>
        <w:pStyle w:val="al"/>
        <w:spacing w:line="276" w:lineRule="auto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susţinerea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cererii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mele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propria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răspundere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sub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sancţiunile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prevăzute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hyperlink r:id="rId4" w:tgtFrame="_blank" w:history="1">
        <w:proofErr w:type="spellStart"/>
        <w:r w:rsidRPr="00292262">
          <w:rPr>
            <w:rStyle w:val="Hyperlink"/>
            <w:rFonts w:ascii="Trebuchet MS" w:hAnsi="Trebuchet MS" w:cs="Arial"/>
            <w:sz w:val="22"/>
            <w:szCs w:val="22"/>
          </w:rPr>
          <w:t>Codul</w:t>
        </w:r>
        <w:proofErr w:type="spellEnd"/>
        <w:r w:rsidRPr="00292262">
          <w:rPr>
            <w:rStyle w:val="Hyperlink"/>
            <w:rFonts w:ascii="Trebuchet MS" w:hAnsi="Trebuchet MS" w:cs="Arial"/>
            <w:sz w:val="22"/>
            <w:szCs w:val="22"/>
          </w:rPr>
          <w:t xml:space="preserve"> penal</w:t>
        </w:r>
      </w:hyperlink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referitoare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falsul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înscrisuri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oficiale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am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suportat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cheltuielile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ocazionate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nu am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încasat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nu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voi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încasa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ajutorul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deces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la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nicio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altă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unitate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>.</w:t>
      </w:r>
    </w:p>
    <w:p w:rsidR="002B1043" w:rsidRPr="00292262" w:rsidRDefault="002B1043" w:rsidP="00000F74">
      <w:pPr>
        <w:pStyle w:val="al"/>
        <w:spacing w:line="276" w:lineRule="auto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îmi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exprim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acordul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privire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scopul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îndeplinirea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atribuţiilor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legale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instituţiei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,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respectarea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Regulamentului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(UE) </w:t>
      </w:r>
      <w:hyperlink r:id="rId5" w:tgtFrame="_blank" w:history="1">
        <w:r w:rsidRPr="00292262">
          <w:rPr>
            <w:rStyle w:val="Hyperlink"/>
            <w:rFonts w:ascii="Trebuchet MS" w:hAnsi="Trebuchet MS" w:cs="Arial"/>
            <w:sz w:val="22"/>
            <w:szCs w:val="22"/>
          </w:rPr>
          <w:t>2016/679</w:t>
        </w:r>
      </w:hyperlink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Parlamentului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European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Consiliului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din 27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aprilie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2016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persoanelor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fizice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ceea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priveşte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caracter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personal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libera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circulaţie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acestor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date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abrogare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Directivei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hyperlink r:id="rId6" w:tgtFrame="_blank" w:history="1">
        <w:r w:rsidRPr="00292262">
          <w:rPr>
            <w:rStyle w:val="Hyperlink"/>
            <w:rFonts w:ascii="Trebuchet MS" w:hAnsi="Trebuchet MS" w:cs="Arial"/>
            <w:sz w:val="22"/>
            <w:szCs w:val="22"/>
          </w:rPr>
          <w:t>95/46/CE</w:t>
        </w:r>
      </w:hyperlink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Regulamentul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general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292262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292262">
        <w:rPr>
          <w:rFonts w:ascii="Trebuchet MS" w:hAnsi="Trebuchet MS" w:cs="Arial"/>
          <w:color w:val="333333"/>
          <w:sz w:val="22"/>
          <w:szCs w:val="22"/>
        </w:rPr>
        <w:t xml:space="preserve">). </w:t>
      </w:r>
    </w:p>
    <w:p w:rsidR="002B1043" w:rsidRPr="00292262" w:rsidRDefault="002B1043" w:rsidP="00292262">
      <w:pPr>
        <w:spacing w:line="345" w:lineRule="atLeast"/>
        <w:rPr>
          <w:rFonts w:ascii="Trebuchet MS" w:eastAsia="Times New Roman" w:hAnsi="Trebuchet MS" w:cs="Arial"/>
          <w:b/>
          <w:bCs/>
          <w:color w:val="333333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3496"/>
        <w:gridCol w:w="3496"/>
      </w:tblGrid>
      <w:tr w:rsidR="002B1043" w:rsidRPr="00292262" w:rsidTr="00AD383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043" w:rsidRPr="00292262" w:rsidRDefault="002B1043" w:rsidP="00AD3839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hideMark/>
          </w:tcPr>
          <w:p w:rsidR="002B1043" w:rsidRPr="00292262" w:rsidRDefault="002B1043" w:rsidP="00AD3839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hideMark/>
          </w:tcPr>
          <w:p w:rsidR="002B1043" w:rsidRPr="00292262" w:rsidRDefault="002B1043" w:rsidP="00AD3839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</w:tbl>
    <w:p w:rsidR="00412A61" w:rsidRPr="00292262" w:rsidRDefault="00412A61" w:rsidP="00292262">
      <w:pPr>
        <w:spacing w:line="345" w:lineRule="atLeast"/>
        <w:rPr>
          <w:rFonts w:ascii="Trebuchet MS" w:eastAsia="Times New Roman" w:hAnsi="Trebuchet MS" w:cs="Arial"/>
          <w:bCs/>
          <w:color w:val="333333"/>
        </w:rPr>
      </w:pPr>
      <w:r w:rsidRPr="00292262">
        <w:rPr>
          <w:rFonts w:ascii="Trebuchet MS" w:eastAsia="Times New Roman" w:hAnsi="Trebuchet MS" w:cs="Arial"/>
          <w:bCs/>
          <w:color w:val="333333"/>
        </w:rPr>
        <w:t xml:space="preserve">                     Data                                                                                   </w:t>
      </w:r>
      <w:r w:rsidR="00292262">
        <w:rPr>
          <w:rFonts w:ascii="Trebuchet MS" w:eastAsia="Times New Roman" w:hAnsi="Trebuchet MS" w:cs="Arial"/>
          <w:bCs/>
          <w:color w:val="333333"/>
        </w:rPr>
        <w:t xml:space="preserve">  </w:t>
      </w:r>
      <w:r w:rsidRPr="00292262">
        <w:rPr>
          <w:rFonts w:ascii="Trebuchet MS" w:eastAsia="Times New Roman" w:hAnsi="Trebuchet MS" w:cs="Arial"/>
          <w:bCs/>
          <w:color w:val="333333"/>
        </w:rPr>
        <w:t xml:space="preserve">     </w:t>
      </w:r>
      <w:proofErr w:type="spellStart"/>
      <w:r w:rsidRPr="00292262">
        <w:rPr>
          <w:rFonts w:ascii="Trebuchet MS" w:eastAsia="Times New Roman" w:hAnsi="Trebuchet MS" w:cs="Arial"/>
          <w:color w:val="333333"/>
        </w:rPr>
        <w:t>Semnătura</w:t>
      </w:r>
      <w:proofErr w:type="spellEnd"/>
    </w:p>
    <w:sectPr w:rsidR="00412A61" w:rsidRPr="00292262" w:rsidSect="007B0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B026C"/>
    <w:rsid w:val="00000F74"/>
    <w:rsid w:val="00292262"/>
    <w:rsid w:val="002B1043"/>
    <w:rsid w:val="003026E4"/>
    <w:rsid w:val="00412A61"/>
    <w:rsid w:val="00497D9F"/>
    <w:rsid w:val="005366C0"/>
    <w:rsid w:val="0060592B"/>
    <w:rsid w:val="0063423D"/>
    <w:rsid w:val="00692753"/>
    <w:rsid w:val="007909C6"/>
    <w:rsid w:val="007B026C"/>
    <w:rsid w:val="00857FC1"/>
    <w:rsid w:val="00D93A2C"/>
    <w:rsid w:val="00DD3867"/>
    <w:rsid w:val="00EC3C00"/>
    <w:rsid w:val="00FE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026C"/>
    <w:rPr>
      <w:color w:val="0000FF"/>
      <w:u w:val="single"/>
    </w:rPr>
  </w:style>
  <w:style w:type="paragraph" w:customStyle="1" w:styleId="al">
    <w:name w:val="a_l"/>
    <w:basedOn w:val="Normal"/>
    <w:rsid w:val="007B026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4" Type="http://schemas.openxmlformats.org/officeDocument/2006/relationships/hyperlink" Target="http://lege5.ro/App/Document/gezdmnrzgi/codul-penal-din-2009?d=2024-0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10</cp:revision>
  <cp:lastPrinted>2024-12-05T09:23:00Z</cp:lastPrinted>
  <dcterms:created xsi:type="dcterms:W3CDTF">2024-12-05T09:05:00Z</dcterms:created>
  <dcterms:modified xsi:type="dcterms:W3CDTF">2024-12-05T10:04:00Z</dcterms:modified>
</cp:coreProperties>
</file>